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5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702025" w:rsidRPr="00066512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</w:t>
      </w:r>
      <w:r w:rsidR="00767468">
        <w:rPr>
          <w:rFonts w:ascii="Times New Roman" w:hAnsi="Times New Roman"/>
          <w:b/>
          <w:color w:val="000000"/>
          <w:sz w:val="20"/>
          <w:szCs w:val="20"/>
        </w:rPr>
        <w:t>5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</w:t>
      </w:r>
      <w:r w:rsidR="00FC6D2E">
        <w:rPr>
          <w:rFonts w:ascii="Times New Roman" w:hAnsi="Times New Roman"/>
          <w:b/>
          <w:color w:val="000000"/>
          <w:sz w:val="20"/>
          <w:szCs w:val="20"/>
        </w:rPr>
        <w:t>8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702025" w:rsidRDefault="00702025" w:rsidP="0070202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3B6F" w:rsidRPr="00EE3B6F" w:rsidRDefault="00EE3B6F" w:rsidP="00EE3B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EE3B6F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изменений в проект межевания </w:t>
      </w:r>
      <w:r>
        <w:rPr>
          <w:rFonts w:ascii="Times New Roman" w:hAnsi="Times New Roman"/>
          <w:color w:val="000000"/>
          <w:sz w:val="26"/>
          <w:szCs w:val="26"/>
        </w:rPr>
        <w:t xml:space="preserve">территории, ограниченной ул. Дружинников, ул.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Электросигнальная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</w:t>
      </w:r>
      <w:r w:rsidR="002D4ED2">
        <w:rPr>
          <w:rFonts w:ascii="Times New Roman" w:hAnsi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пр-ктом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Московский,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пр-ктом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Труда, ул. Текстильщиков </w:t>
      </w:r>
      <w:r w:rsidRPr="00EE3B6F">
        <w:rPr>
          <w:rFonts w:ascii="Times New Roman" w:hAnsi="Times New Roman"/>
          <w:color w:val="000000"/>
          <w:sz w:val="26"/>
          <w:szCs w:val="26"/>
        </w:rPr>
        <w:t xml:space="preserve">в городском округе город Воронеж, </w:t>
      </w:r>
      <w:r w:rsidR="001073E5" w:rsidRPr="001073E5">
        <w:rPr>
          <w:rFonts w:ascii="Times New Roman" w:hAnsi="Times New Roman"/>
          <w:bCs/>
          <w:color w:val="000000"/>
          <w:sz w:val="26"/>
          <w:szCs w:val="26"/>
        </w:rPr>
        <w:t>утвержденный постановлением администрации городского округа город Воронеж от 21.05.2024 № 626</w:t>
      </w:r>
      <w:r w:rsidRPr="00EE3B6F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5C0076" w:rsidRPr="005C0076" w:rsidRDefault="005C0076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5C0076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проект межевания территории, чертеж межевания территории, пояснительная записка.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06.08.2026 по 04.09.2026. Срок публикации заключения о результатах общественных обсуждений - до 04.09.2026 включительно.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13.08.2026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>19.08.2026.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D33C24" w:rsidRPr="00D33C24" w:rsidRDefault="00D33C24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В период размещения экспозиции проекта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на информационном ресурсе «Активный электронный гражданин»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(e-active.govvrn.ru) </w:t>
      </w:r>
      <w:r>
        <w:rPr>
          <w:rFonts w:ascii="Times New Roman" w:hAnsi="Times New Roman"/>
          <w:color w:val="000000"/>
          <w:sz w:val="26"/>
          <w:szCs w:val="26"/>
        </w:rPr>
        <w:t>с 13</w:t>
      </w:r>
      <w:r w:rsidRPr="00D33C24">
        <w:rPr>
          <w:rFonts w:ascii="Times New Roman" w:hAnsi="Times New Roman"/>
          <w:color w:val="000000"/>
          <w:sz w:val="26"/>
          <w:szCs w:val="26"/>
        </w:rPr>
        <w:t>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19.08.2026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FC6D2E" w:rsidRPr="00FC6D2E" w:rsidRDefault="00FC6D2E" w:rsidP="00C171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2. В письменной форме или в форме электронного документа в адрес организатора общественных обсуждений.</w:t>
      </w:r>
    </w:p>
    <w:p w:rsidR="00EE3B6F" w:rsidRPr="00EE3B6F" w:rsidRDefault="00EE3B6F" w:rsidP="00EE3B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E3B6F">
        <w:rPr>
          <w:rFonts w:ascii="Times New Roman" w:hAnsi="Times New Roman"/>
          <w:color w:val="000000"/>
          <w:sz w:val="26"/>
          <w:szCs w:val="26"/>
        </w:rPr>
        <w:t>В соответствии с ч. 2 ст. 5.1 Градостроительного Кодекса РФ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EE3B6F" w:rsidRPr="00EE3B6F" w:rsidRDefault="00EE3B6F" w:rsidP="00EE3B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EE3B6F">
        <w:rPr>
          <w:rFonts w:ascii="Times New Roman" w:hAnsi="Times New Roman"/>
          <w:color w:val="000000"/>
          <w:sz w:val="26"/>
          <w:szCs w:val="26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E3B6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EE3B6F">
        <w:rPr>
          <w:rFonts w:ascii="Times New Roman" w:hAnsi="Times New Roman"/>
          <w:color w:val="000000"/>
          <w:sz w:val="26"/>
          <w:szCs w:val="26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E3B6F">
        <w:rPr>
          <w:rFonts w:ascii="Times New Roman" w:hAnsi="Times New Roman"/>
          <w:color w:val="000000"/>
          <w:sz w:val="26"/>
          <w:szCs w:val="26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EE3B6F" w:rsidRPr="00EE3B6F" w:rsidRDefault="00EE3B6F" w:rsidP="00EE3B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EE3B6F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EE3B6F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EE3B6F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EE3B6F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EE3B6F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228-35-82; 228-39-64; 228-37-46; приемные </w:t>
      </w:r>
      <w:r w:rsidRPr="00EE3B6F">
        <w:rPr>
          <w:rFonts w:ascii="Times New Roman" w:hAnsi="Times New Roman"/>
          <w:color w:val="000000"/>
          <w:sz w:val="26"/>
          <w:szCs w:val="26"/>
        </w:rPr>
        <w:lastRenderedPageBreak/>
        <w:t xml:space="preserve">часы в рабочие дни: пн. − чт. с 9.00 до 18.00, пт. с 9.00 до 16.45, перерыв с 13.00 </w:t>
      </w:r>
      <w:proofErr w:type="gramStart"/>
      <w:r w:rsidRPr="00EE3B6F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EE3B6F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EE3B6F" w:rsidRPr="00EE3B6F" w:rsidRDefault="00EE3B6F" w:rsidP="00EE3B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EE3B6F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702025" w:rsidRPr="00F818C1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Pr="00DC37F7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EE3B6F" w:rsidRDefault="00EE3B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1350A2" w:rsidRDefault="001350A2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Pr="00AC2F94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color w:val="FFFFFF" w:themeColor="background1"/>
          <w:sz w:val="16"/>
          <w:szCs w:val="28"/>
          <w:lang w:eastAsia="ru-RU" w:bidi="ru-RU"/>
        </w:rPr>
      </w:pPr>
      <w:bookmarkStart w:id="0" w:name="_GoBack"/>
      <w:r w:rsidRPr="00AC2F94">
        <w:rPr>
          <w:rFonts w:ascii="Times New Roman" w:eastAsia="Lucida Sans Unicode" w:hAnsi="Times New Roman"/>
          <w:color w:val="FFFFFF" w:themeColor="background1"/>
          <w:sz w:val="16"/>
          <w:szCs w:val="28"/>
          <w:lang w:eastAsia="ru-RU" w:bidi="ru-RU"/>
        </w:rPr>
        <w:t>Зарникова Екатерина Валерьевна</w:t>
      </w:r>
    </w:p>
    <w:p w:rsidR="0000393C" w:rsidRPr="00AC2F94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color w:val="FFFFFF" w:themeColor="background1"/>
          <w:sz w:val="16"/>
          <w:szCs w:val="28"/>
          <w:lang w:eastAsia="ru-RU" w:bidi="ru-RU"/>
        </w:rPr>
      </w:pPr>
      <w:r w:rsidRPr="00AC2F94">
        <w:rPr>
          <w:rFonts w:ascii="Times New Roman" w:eastAsia="Lucida Sans Unicode" w:hAnsi="Times New Roman"/>
          <w:color w:val="FFFFFF" w:themeColor="background1"/>
          <w:sz w:val="16"/>
          <w:szCs w:val="28"/>
          <w:lang w:eastAsia="ru-RU" w:bidi="ru-RU"/>
        </w:rPr>
        <w:t>228-35-82</w:t>
      </w:r>
      <w:bookmarkEnd w:id="0"/>
    </w:p>
    <w:sectPr w:rsidR="0000393C" w:rsidRPr="00AC2F94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96" w:rsidRDefault="00F7607D">
      <w:pPr>
        <w:spacing w:after="0" w:line="240" w:lineRule="auto"/>
      </w:pPr>
      <w:r>
        <w:separator/>
      </w:r>
    </w:p>
  </w:endnote>
  <w:endnote w:type="continuationSeparator" w:id="0">
    <w:p w:rsidR="001C3C96" w:rsidRDefault="00F7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96" w:rsidRDefault="00F7607D">
      <w:pPr>
        <w:spacing w:after="0" w:line="240" w:lineRule="auto"/>
      </w:pPr>
      <w:r>
        <w:separator/>
      </w:r>
    </w:p>
  </w:footnote>
  <w:footnote w:type="continuationSeparator" w:id="0">
    <w:p w:rsidR="001C3C96" w:rsidRDefault="00F7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AC2F94">
    <w:pPr>
      <w:pStyle w:val="a3"/>
      <w:jc w:val="center"/>
    </w:pPr>
  </w:p>
  <w:p w:rsidR="0020029B" w:rsidRDefault="00AC2F94">
    <w:pPr>
      <w:pStyle w:val="a3"/>
      <w:jc w:val="center"/>
    </w:pPr>
  </w:p>
  <w:p w:rsidR="0020029B" w:rsidRPr="00EC0972" w:rsidRDefault="00702025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AC2F94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5"/>
    <w:rsid w:val="0000393C"/>
    <w:rsid w:val="001073E5"/>
    <w:rsid w:val="001350A2"/>
    <w:rsid w:val="001C3C96"/>
    <w:rsid w:val="0021247B"/>
    <w:rsid w:val="002D4ED2"/>
    <w:rsid w:val="00337D3F"/>
    <w:rsid w:val="004B3EA2"/>
    <w:rsid w:val="005C0076"/>
    <w:rsid w:val="00702025"/>
    <w:rsid w:val="00767468"/>
    <w:rsid w:val="00781ABB"/>
    <w:rsid w:val="00A7104A"/>
    <w:rsid w:val="00AC2F94"/>
    <w:rsid w:val="00C1716F"/>
    <w:rsid w:val="00C96030"/>
    <w:rsid w:val="00D33C24"/>
    <w:rsid w:val="00EE3B6F"/>
    <w:rsid w:val="00F7607D"/>
    <w:rsid w:val="00FC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17</cp:revision>
  <cp:lastPrinted>2026-08-04T13:14:00Z</cp:lastPrinted>
  <dcterms:created xsi:type="dcterms:W3CDTF">2026-06-26T07:43:00Z</dcterms:created>
  <dcterms:modified xsi:type="dcterms:W3CDTF">2026-08-04T13:18:00Z</dcterms:modified>
</cp:coreProperties>
</file>